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6727" w14:textId="0EEB1532" w:rsidR="00006F2E" w:rsidRPr="00006F2E" w:rsidRDefault="00006F2E" w:rsidP="00006F2E">
      <w:pPr>
        <w:pStyle w:val="a3"/>
        <w:jc w:val="center"/>
        <w:rPr>
          <w:b/>
          <w:bCs/>
          <w:sz w:val="28"/>
          <w:szCs w:val="28"/>
        </w:rPr>
      </w:pPr>
      <w:r w:rsidRPr="00006F2E">
        <w:rPr>
          <w:b/>
          <w:bCs/>
          <w:sz w:val="28"/>
          <w:szCs w:val="28"/>
        </w:rPr>
        <w:t>Как уменьшить риски при приеме БАД</w:t>
      </w:r>
    </w:p>
    <w:p w14:paraId="6B98D389" w14:textId="77777777" w:rsidR="00006F2E" w:rsidRDefault="00006F2E" w:rsidP="00006F2E">
      <w:pPr>
        <w:pStyle w:val="a3"/>
        <w:jc w:val="center"/>
      </w:pPr>
    </w:p>
    <w:p w14:paraId="588D6F42" w14:textId="2E1D6BE1" w:rsidR="00006F2E" w:rsidRDefault="00006F2E" w:rsidP="00CA3475">
      <w:pPr>
        <w:pStyle w:val="a3"/>
        <w:spacing w:line="360" w:lineRule="auto"/>
      </w:pPr>
      <w:r>
        <w:t xml:space="preserve">Советы врача по спортивной медицине Кузнецовой </w:t>
      </w:r>
      <w:proofErr w:type="gramStart"/>
      <w:r>
        <w:t>Т.А</w:t>
      </w:r>
      <w:proofErr w:type="gramEnd"/>
      <w:r w:rsidR="00CA3475">
        <w:t>:</w:t>
      </w:r>
    </w:p>
    <w:p w14:paraId="191C69D4" w14:textId="227AC116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Принимайте их по рекомендации специалиста!</w:t>
      </w:r>
    </w:p>
    <w:p w14:paraId="7214A8A7" w14:textId="0375C473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Избегайте БАД, которые «увеличивают мышечную массу», «снижают вес», «повышают потенцию» или являются «энергетиками»!</w:t>
      </w:r>
    </w:p>
    <w:p w14:paraId="1D97092E" w14:textId="7B95B5CC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БАДы из этих групп наиболее часто содержат запрещенные ингредиенты</w:t>
      </w:r>
    </w:p>
    <w:p w14:paraId="4647DC96" w14:textId="49D7FA97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Не приобретайте БАД, содержащие ингредиенты, названия которых заканчиваются на –</w:t>
      </w:r>
      <w:proofErr w:type="spellStart"/>
      <w:r>
        <w:t>ol</w:t>
      </w:r>
      <w:proofErr w:type="spellEnd"/>
      <w:r>
        <w:t>, -</w:t>
      </w:r>
      <w:proofErr w:type="spellStart"/>
      <w:r>
        <w:t>diol</w:t>
      </w:r>
      <w:proofErr w:type="spellEnd"/>
      <w:r>
        <w:t xml:space="preserve"> или -</w:t>
      </w:r>
      <w:proofErr w:type="spellStart"/>
      <w:r>
        <w:t>stene</w:t>
      </w:r>
      <w:proofErr w:type="spellEnd"/>
      <w:r>
        <w:t>, или вещества, наименования которых состоят из большого количества цифр!</w:t>
      </w:r>
    </w:p>
    <w:p w14:paraId="4DE64D25" w14:textId="396C4D9E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Такие окончания могут свидетельствовать о наличии в составе БАД стероидов, стимуляторов, пептидов и других запрещенных в спорте субстанций.</w:t>
      </w:r>
    </w:p>
    <w:p w14:paraId="172A5870" w14:textId="2E748409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Избегайте БАД, которые рекламируются как средства лечения и профилактики заболеваний!</w:t>
      </w:r>
    </w:p>
    <w:p w14:paraId="4E8F8BEA" w14:textId="0AEA7FA4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БАД не проходят необходимые клинические испытания, чтобы доказать эффективность при лечении или профилактике заболеваний.</w:t>
      </w:r>
    </w:p>
    <w:p w14:paraId="73F777EE" w14:textId="06002BBE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Избегайте БАД, в составе которых много ингредиентов или компоненты вам неизвестны!</w:t>
      </w:r>
    </w:p>
    <w:p w14:paraId="77C0E330" w14:textId="612F76DD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Чем больше ингредиентов, тем выше риск ошибок во время производственного процесса, а также негативных последствий для здоровья и карьеры.</w:t>
      </w:r>
    </w:p>
    <w:p w14:paraId="3DD8A0D9" w14:textId="02D96404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Остерегайтесь БАД, содержащие «секретные» ингредиенты или «патентованные смеси»!</w:t>
      </w:r>
    </w:p>
    <w:p w14:paraId="3A9F7AC7" w14:textId="4248FFAF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Помните о возможных рисках!</w:t>
      </w:r>
    </w:p>
    <w:p w14:paraId="1335E4E2" w14:textId="74EFF6A4" w:rsidR="00006F2E" w:rsidRDefault="00006F2E" w:rsidP="00CA3475">
      <w:pPr>
        <w:pStyle w:val="a3"/>
        <w:numPr>
          <w:ilvl w:val="0"/>
          <w:numId w:val="1"/>
        </w:numPr>
        <w:spacing w:line="360" w:lineRule="auto"/>
      </w:pPr>
      <w:r>
        <w:t>Применение БАД может привести к нарушению антидопинговых правил или навредить здоровью. Не проверяйте эти риски на себе. Консультируйтесь со специалистом и принимайте БАД осознанно!</w:t>
      </w:r>
    </w:p>
    <w:p w14:paraId="159A7B9C" w14:textId="77777777" w:rsidR="00006F2E" w:rsidRDefault="00006F2E" w:rsidP="00006F2E">
      <w:pPr>
        <w:pStyle w:val="a3"/>
      </w:pPr>
    </w:p>
    <w:p w14:paraId="6284CA6A" w14:textId="7571B527" w:rsidR="00006F2E" w:rsidRDefault="00006F2E" w:rsidP="00006F2E">
      <w:pPr>
        <w:pStyle w:val="a3"/>
      </w:pPr>
    </w:p>
    <w:p w14:paraId="0388C6EB" w14:textId="0585B4B2" w:rsidR="00874E56" w:rsidRPr="00006F2E" w:rsidRDefault="00006F2E" w:rsidP="00006F2E">
      <w:pPr>
        <w:pStyle w:val="a3"/>
        <w:rPr>
          <w:i/>
          <w:iCs/>
        </w:rPr>
      </w:pPr>
      <w:r w:rsidRPr="00006F2E">
        <w:rPr>
          <w:i/>
          <w:iCs/>
        </w:rPr>
        <w:t>Заведующий отделением по спортивной медицине Кузнецова Татьяна Анатольевна</w:t>
      </w:r>
    </w:p>
    <w:sectPr w:rsidR="00874E56" w:rsidRPr="000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6559"/>
    <w:multiLevelType w:val="hybridMultilevel"/>
    <w:tmpl w:val="A7A04CF6"/>
    <w:lvl w:ilvl="0" w:tplc="3D1E1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2E"/>
    <w:rsid w:val="00006F2E"/>
    <w:rsid w:val="001668E8"/>
    <w:rsid w:val="001F54CD"/>
    <w:rsid w:val="003D5103"/>
    <w:rsid w:val="00B10088"/>
    <w:rsid w:val="00C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A55"/>
  <w15:chartTrackingRefBased/>
  <w15:docId w15:val="{CFEB23AD-A5E3-4C23-A74D-4A7EBE94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2023-03-27T10:54:00Z</dcterms:created>
  <dcterms:modified xsi:type="dcterms:W3CDTF">2023-03-27T10:59:00Z</dcterms:modified>
</cp:coreProperties>
</file>