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73" w:rsidRPr="00D16473" w:rsidRDefault="00D16473" w:rsidP="00D1647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Уважаемые пациенты!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С целью повышения качества оказания медицинских услуг обращаем Ваше внимание на необходимость соблюдения следующих Правил внутреннего распорядка для пациентов в ГБУЗ «Областной врачебно-физкультурный диспансер» (ГБУЗ «ОВФД»).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Правила внутреннего распорядка для пациентов в</w:t>
      </w: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br/>
        <w:t>ГБУЗ «Областной врачебно-физкультурный диспансер»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1. Общие положения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 xml:space="preserve">1.1. </w:t>
      </w:r>
      <w:proofErr w:type="gramStart"/>
      <w:r w:rsidRPr="00D16473">
        <w:rPr>
          <w:rFonts w:ascii="Arial" w:eastAsia="Times New Roman" w:hAnsi="Arial" w:cs="Arial"/>
          <w:color w:val="000000"/>
          <w:lang w:eastAsia="ru-RU"/>
        </w:rPr>
        <w:t>Правила внутреннего распорядка для пациентов в ГБУЗ «Областной врачебно-физкультурный диспансер» (далее по тексту – «Правила») являются организационно-правовым документом, регламентирующим нормы поведения пациента при получении медицинских услуг с целью повышения качества медицинской помощи и медицинского обслуживания,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соблюдения врачебной тайны, защиты персональных данных, обеспечения личной безопасности работников</w:t>
      </w:r>
      <w:proofErr w:type="gramEnd"/>
      <w:r w:rsidRPr="00D16473">
        <w:rPr>
          <w:rFonts w:ascii="Arial" w:eastAsia="Times New Roman" w:hAnsi="Arial" w:cs="Arial"/>
          <w:color w:val="000000"/>
          <w:lang w:eastAsia="ru-RU"/>
        </w:rPr>
        <w:t>, пациентов и посетителей ГБУЗ «ОВФД» (далее – Учреждение).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br/>
        <w:t xml:space="preserve">1.2. </w:t>
      </w:r>
      <w:proofErr w:type="gramStart"/>
      <w:r w:rsidRPr="00D16473">
        <w:rPr>
          <w:rFonts w:ascii="Arial" w:eastAsia="Times New Roman" w:hAnsi="Arial" w:cs="Arial"/>
          <w:color w:val="000000"/>
          <w:lang w:eastAsia="ru-RU"/>
        </w:rPr>
        <w:t>Настоящие Правила разработаны в соответствии с Федеральным законом Российской Федерации от 21.11.2011 № 323-ФЗ «Об основах охраны здоровья граждан в Российской Федерации», Законом РФ от 7 февраля 1992 г. N 2300-I</w:t>
      </w:r>
      <w:r w:rsidRPr="00D16473">
        <w:rPr>
          <w:rFonts w:ascii="Arial" w:eastAsia="Times New Roman" w:hAnsi="Arial" w:cs="Arial"/>
          <w:color w:val="000000"/>
          <w:lang w:eastAsia="ru-RU"/>
        </w:rPr>
        <w:br/>
        <w:t>"О защите прав потребителей", Приказом Министерства здравоохранения и социального развития РФ от 23 апреля 2012 г. № 390н</w:t>
      </w:r>
      <w:r w:rsidRPr="00D16473">
        <w:rPr>
          <w:rFonts w:ascii="Arial" w:eastAsia="Times New Roman" w:hAnsi="Arial" w:cs="Arial"/>
          <w:color w:val="000000"/>
          <w:lang w:eastAsia="ru-RU"/>
        </w:rPr>
        <w:br/>
        <w:t>"Об утверждении Перечня определенных видов медицинских вмешательств, на которые граждане дают информированное добровольное</w:t>
      </w:r>
      <w:proofErr w:type="gramEnd"/>
      <w:r w:rsidRPr="00D1647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D16473">
        <w:rPr>
          <w:rFonts w:ascii="Arial" w:eastAsia="Times New Roman" w:hAnsi="Arial" w:cs="Arial"/>
          <w:color w:val="000000"/>
          <w:lang w:eastAsia="ru-RU"/>
        </w:rPr>
        <w:t>согласие при выборе врача и медицинской организации для получения первичной медико-санитарной помощи", Постановлением Правительства РФ от 4 октября 2012 г. N 1006</w:t>
      </w:r>
      <w:r w:rsidRPr="00D16473">
        <w:rPr>
          <w:rFonts w:ascii="Arial" w:eastAsia="Times New Roman" w:hAnsi="Arial" w:cs="Arial"/>
          <w:color w:val="000000"/>
          <w:lang w:eastAsia="ru-RU"/>
        </w:rPr>
        <w:br/>
        <w:t>"Об утверждении Правил предоставления медицинскими организациями платных медицинских услуг", Приказом Министерства здравоохранения РФ от 1 марта 2016 г. N 134н "О Порядке организации оказания медицинской помощи лицам, занимающимся физической культурой и спортом (в том числе при подготовке и</w:t>
      </w:r>
      <w:proofErr w:type="gramEnd"/>
      <w:r w:rsidRPr="00D1647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D16473">
        <w:rPr>
          <w:rFonts w:ascii="Arial" w:eastAsia="Times New Roman" w:hAnsi="Arial" w:cs="Arial"/>
          <w:color w:val="000000"/>
          <w:lang w:eastAsia="ru-RU"/>
        </w:rPr>
        <w:t>проведении</w:t>
      </w:r>
      <w:proofErr w:type="gramEnd"/>
      <w:r w:rsidRPr="00D16473">
        <w:rPr>
          <w:rFonts w:ascii="Arial" w:eastAsia="Times New Roman" w:hAnsi="Arial" w:cs="Arial"/>
          <w:color w:val="000000"/>
          <w:lang w:eastAsia="ru-RU"/>
        </w:rPr>
        <w:t xml:space="preserve">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1.3. Соблюдение настоящих Правил является обязательным для всех пациентов и посетителей Учреждения.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1.4. Правила внутреннего распорядка для пациентов учреждения здравоохранения включают: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lastRenderedPageBreak/>
        <w:t>1.4.1. порядок обращения пациента;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1.4.2. права и обязанности пациента;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1.4.3. порядок предоставления информации о состоянии здоровья пациента;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1.4.4. график работы учреждения здравоохранения и его должностных лиц;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1.4.5. информацию о платных медицинских услугах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1.5. Правила внутреннего распорядка для пациентов размещаются на информационном стенде Учреждения, а также размещаются на официальном сайте Учреждения </w:t>
      </w:r>
      <w:r w:rsidRPr="00D16473">
        <w:rPr>
          <w:rFonts w:ascii="Arial" w:eastAsia="Times New Roman" w:hAnsi="Arial" w:cs="Arial"/>
          <w:color w:val="000000"/>
          <w:u w:val="single"/>
          <w:lang w:eastAsia="ru-RU"/>
        </w:rPr>
        <w:t>csportmed@mail.ru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2. Виды деятельности Учреждения</w:t>
      </w:r>
      <w:r w:rsidRPr="00D16473">
        <w:rPr>
          <w:rFonts w:ascii="Arial" w:eastAsia="Times New Roman" w:hAnsi="Arial" w:cs="Arial"/>
          <w:color w:val="000000"/>
          <w:lang w:eastAsia="ru-RU"/>
        </w:rPr>
        <w:br/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 xml:space="preserve">2.1. ГБУЗ «ОВФД» является лечебно-профилактическим учреждением, имеющим лицензию на соответствующие виды деятельности. Учреждение осуществляет динамический </w:t>
      </w:r>
      <w:proofErr w:type="gramStart"/>
      <w:r w:rsidRPr="00D16473">
        <w:rPr>
          <w:rFonts w:ascii="Arial" w:eastAsia="Times New Roman" w:hAnsi="Arial" w:cs="Arial"/>
          <w:color w:val="000000"/>
          <w:lang w:eastAsia="ru-RU"/>
        </w:rPr>
        <w:t>контроль за</w:t>
      </w:r>
      <w:proofErr w:type="gramEnd"/>
      <w:r w:rsidRPr="00D16473">
        <w:rPr>
          <w:rFonts w:ascii="Arial" w:eastAsia="Times New Roman" w:hAnsi="Arial" w:cs="Arial"/>
          <w:color w:val="000000"/>
          <w:lang w:eastAsia="ru-RU"/>
        </w:rPr>
        <w:t xml:space="preserve"> состоянием здоровья лиц, занимающихся физической культурой и спортом, проведение углубленного медицинского обследования лиц, занимающихся спортом на различных этапах спортивной подготовки, выявление и лечение заболеваний, травм, возникающих при нерациональных занятиях физической культурой и спортом.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3. Порядок предоставления медицинской помощи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3.1. Медицинская помощь в Учреждении предоставляется на </w:t>
      </w: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безвозмездной основе для спортивных организаций, состоящих в реестре Министерства физической культуры и  спорта</w:t>
      </w:r>
      <w:r w:rsidRPr="00D16473">
        <w:rPr>
          <w:rFonts w:ascii="Arial" w:eastAsia="Times New Roman" w:hAnsi="Arial" w:cs="Arial"/>
          <w:color w:val="000000"/>
          <w:lang w:eastAsia="ru-RU"/>
        </w:rPr>
        <w:t> </w:t>
      </w: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Пензенской области</w:t>
      </w:r>
      <w:r w:rsidRPr="00D16473">
        <w:rPr>
          <w:rFonts w:ascii="Arial" w:eastAsia="Times New Roman" w:hAnsi="Arial" w:cs="Arial"/>
          <w:color w:val="000000"/>
          <w:lang w:eastAsia="ru-RU"/>
        </w:rPr>
        <w:t>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3.2. Для приема у врача-специалиста в регистратуре оформляется врачебно-контрольная карта физкультурника и спортсмена. Прием проводится в порядке очередности.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В случае прохождения медицинского обследования командой очередность устанавливается следующим образом: один член команды - один пациент в порядке очереди.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Право обслуживания вне очереди имеют: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- члены сборных команд РФ;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lastRenderedPageBreak/>
        <w:t>- мастера спорта, заслуженные мастера спорта, мастера спорта международного класса;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- ветераны спорта и лица с ограниченными возможностями, занимающиеся спортом.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  3.3.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Учреждения, пациентов и посетителей, запрещается:</w:t>
      </w:r>
    </w:p>
    <w:p w:rsidR="00D16473" w:rsidRPr="00D16473" w:rsidRDefault="00D16473" w:rsidP="00D16473">
      <w:pPr>
        <w:spacing w:after="379" w:line="240" w:lineRule="auto"/>
        <w:ind w:left="705"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·         проносить в Учреждение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D16473" w:rsidRPr="00D16473" w:rsidRDefault="00D16473" w:rsidP="00D16473">
      <w:pPr>
        <w:spacing w:after="379" w:line="240" w:lineRule="auto"/>
        <w:ind w:left="705"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·         курить в помещениях и на территории Учреждения;</w:t>
      </w:r>
    </w:p>
    <w:p w:rsidR="00D16473" w:rsidRPr="00D16473" w:rsidRDefault="00D16473" w:rsidP="00D16473">
      <w:pPr>
        <w:spacing w:after="379" w:line="240" w:lineRule="auto"/>
        <w:ind w:left="705"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·         громко разговаривать, шуметь, хлопать дверьми;</w:t>
      </w:r>
    </w:p>
    <w:p w:rsidR="00D16473" w:rsidRPr="00D16473" w:rsidRDefault="00D16473" w:rsidP="00D16473">
      <w:pPr>
        <w:spacing w:after="379" w:line="240" w:lineRule="auto"/>
        <w:ind w:left="705"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·         оставлять детей в возрасте до 14 лет без присмотра в помещениях Учреждения;</w:t>
      </w:r>
    </w:p>
    <w:p w:rsidR="00D16473" w:rsidRPr="00D16473" w:rsidRDefault="00D16473" w:rsidP="00D16473">
      <w:pPr>
        <w:spacing w:after="379" w:line="240" w:lineRule="auto"/>
        <w:ind w:left="705"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·         изымать какие-либо документы из медицинской документации, информационных стендов;</w:t>
      </w:r>
    </w:p>
    <w:p w:rsidR="00D16473" w:rsidRPr="00D16473" w:rsidRDefault="00D16473" w:rsidP="00D16473">
      <w:pPr>
        <w:spacing w:after="379" w:line="240" w:lineRule="auto"/>
        <w:ind w:left="705"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·         выполнять в помещениях Учреждения функции торговых агентов, представителей и находиться в помещениях Учреждения в иных коммерческих целях, не отвечающих требованиям Порядка взаимодействия с представителями фармацевтических и медицинских компаний;</w:t>
      </w:r>
    </w:p>
    <w:p w:rsidR="00D16473" w:rsidRPr="00D16473" w:rsidRDefault="00D16473" w:rsidP="00D16473">
      <w:pPr>
        <w:spacing w:after="379" w:line="240" w:lineRule="auto"/>
        <w:ind w:left="705"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·         находиться в помещениях Учреждения в верхней одежде, грязной обуви.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4. Ответственность за нарушение настоящих Правил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В случае нарушения пациентами и иными посетителями Правил сотрудники Учреждения вправе делать соответствующие замечания и применять иные меры воздействия, предусмотренные действующим законодательством.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 xml:space="preserve">Воспрепятствование осуществлению процесса оказания медицинских услуг, неуважение к работникам Учреждения, другим пациентам и посетителям, нарушение общественного порядка в Учреждении, неисполнение законных требований работников Учреждения, причинение морального вреда работникам Учреждения, причинение вреда деловой репутации Учреждения, а также материального ущерба ее </w:t>
      </w:r>
      <w:r w:rsidRPr="00D16473">
        <w:rPr>
          <w:rFonts w:ascii="Arial" w:eastAsia="Times New Roman" w:hAnsi="Arial" w:cs="Arial"/>
          <w:color w:val="000000"/>
          <w:lang w:eastAsia="ru-RU"/>
        </w:rPr>
        <w:lastRenderedPageBreak/>
        <w:t>имуществу, влечет ответственность, предусмотренную законодательством Российской Федерации.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 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b/>
          <w:bCs/>
          <w:color w:val="000000"/>
          <w:lang w:eastAsia="ru-RU"/>
        </w:rPr>
        <w:t>График работы Учреждения: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понедельник-пятница с 8.00 до 17.00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>суббота, воскресень</w:t>
      </w:r>
      <w:proofErr w:type="gramStart"/>
      <w:r w:rsidRPr="00D16473">
        <w:rPr>
          <w:rFonts w:ascii="Arial" w:eastAsia="Times New Roman" w:hAnsi="Arial" w:cs="Arial"/>
          <w:color w:val="000000"/>
          <w:lang w:eastAsia="ru-RU"/>
        </w:rPr>
        <w:t>е-</w:t>
      </w:r>
      <w:proofErr w:type="gramEnd"/>
      <w:r w:rsidRPr="00D16473">
        <w:rPr>
          <w:rFonts w:ascii="Arial" w:eastAsia="Times New Roman" w:hAnsi="Arial" w:cs="Arial"/>
          <w:color w:val="000000"/>
          <w:lang w:eastAsia="ru-RU"/>
        </w:rPr>
        <w:t xml:space="preserve"> выходной день</w:t>
      </w:r>
    </w:p>
    <w:p w:rsidR="00D16473" w:rsidRPr="00D16473" w:rsidRDefault="00D16473" w:rsidP="00D16473">
      <w:pPr>
        <w:spacing w:after="379" w:line="240" w:lineRule="auto"/>
        <w:ind w:firstLine="1516"/>
        <w:rPr>
          <w:rFonts w:ascii="Arial" w:eastAsia="Times New Roman" w:hAnsi="Arial" w:cs="Arial"/>
          <w:color w:val="000000"/>
          <w:lang w:eastAsia="ru-RU"/>
        </w:rPr>
      </w:pPr>
      <w:r w:rsidRPr="00D16473">
        <w:rPr>
          <w:rFonts w:ascii="Arial" w:eastAsia="Times New Roman" w:hAnsi="Arial" w:cs="Arial"/>
          <w:color w:val="000000"/>
          <w:lang w:eastAsia="ru-RU"/>
        </w:rPr>
        <w:t xml:space="preserve">Уточняйте расписание работы врачей в регистратуре </w:t>
      </w:r>
      <w:proofErr w:type="gramStart"/>
      <w:r w:rsidRPr="00D16473">
        <w:rPr>
          <w:rFonts w:ascii="Arial" w:eastAsia="Times New Roman" w:hAnsi="Arial" w:cs="Arial"/>
          <w:color w:val="000000"/>
          <w:lang w:eastAsia="ru-RU"/>
        </w:rPr>
        <w:t>по</w:t>
      </w:r>
      <w:proofErr w:type="gramEnd"/>
      <w:r w:rsidRPr="00D16473">
        <w:rPr>
          <w:rFonts w:ascii="Arial" w:eastAsia="Times New Roman" w:hAnsi="Arial" w:cs="Arial"/>
          <w:color w:val="000000"/>
          <w:lang w:eastAsia="ru-RU"/>
        </w:rPr>
        <w:t xml:space="preserve"> тел.(8412)-46-99-81.</w:t>
      </w:r>
    </w:p>
    <w:p w:rsidR="00B91451" w:rsidRPr="00D16473" w:rsidRDefault="00B91451" w:rsidP="00D16473">
      <w:pPr>
        <w:spacing w:line="240" w:lineRule="auto"/>
      </w:pPr>
    </w:p>
    <w:sectPr w:rsidR="00B91451" w:rsidRPr="00D16473" w:rsidSect="00B9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6473"/>
    <w:rsid w:val="00B91451"/>
    <w:rsid w:val="00D1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1"/>
  </w:style>
  <w:style w:type="paragraph" w:styleId="2">
    <w:name w:val="heading 2"/>
    <w:basedOn w:val="a"/>
    <w:link w:val="20"/>
    <w:uiPriority w:val="9"/>
    <w:qFormat/>
    <w:rsid w:val="00D16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6473"/>
    <w:rPr>
      <w:b/>
      <w:bCs/>
    </w:rPr>
  </w:style>
  <w:style w:type="paragraph" w:styleId="a4">
    <w:name w:val="Normal (Web)"/>
    <w:basedOn w:val="a"/>
    <w:uiPriority w:val="99"/>
    <w:semiHidden/>
    <w:unhideWhenUsed/>
    <w:rsid w:val="00D1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2023-01-17T08:30:00Z</dcterms:created>
  <dcterms:modified xsi:type="dcterms:W3CDTF">2023-01-17T08:31:00Z</dcterms:modified>
</cp:coreProperties>
</file>